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CF" w:rsidRDefault="00EF49CF" w:rsidP="00EF49CF">
      <w:pPr>
        <w:spacing w:after="0" w:line="240" w:lineRule="auto"/>
        <w:rPr>
          <w:rFonts w:ascii="Times New Roman" w:eastAsia="Times New Roman" w:hAnsi="Times New Roman" w:cs="Times New Roman"/>
          <w:b/>
          <w:bCs/>
          <w:sz w:val="36"/>
          <w:szCs w:val="36"/>
        </w:rPr>
      </w:pPr>
      <w:r w:rsidRPr="009834F7">
        <w:rPr>
          <w:rFonts w:ascii="Times New Roman" w:eastAsia="Times New Roman" w:hAnsi="Times New Roman" w:cs="Times New Roman"/>
          <w:color w:val="222222"/>
          <w:sz w:val="24"/>
          <w:szCs w:val="24"/>
        </w:rPr>
        <w:t>​</w:t>
      </w:r>
      <w:r w:rsidR="000A78B3">
        <w:rPr>
          <w:rFonts w:ascii="Times New Roman" w:eastAsia="Times New Roman" w:hAnsi="Times New Roman" w:cs="Times New Roman"/>
          <w:noProof/>
          <w:sz w:val="24"/>
          <w:szCs w:val="24"/>
        </w:rPr>
        <w:drawing>
          <wp:inline distT="0" distB="0" distL="0" distR="0" wp14:anchorId="630A167E" wp14:editId="150DC036">
            <wp:extent cx="1171575" cy="942975"/>
            <wp:effectExtent l="0" t="0" r="9525" b="9525"/>
            <wp:docPr id="1" name="Picture 1" descr="PHPLogoNew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LogoNewv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9429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7F81B568" wp14:editId="2E194693">
            <wp:simplePos x="0" y="0"/>
            <wp:positionH relativeFrom="column">
              <wp:posOffset>5572125</wp:posOffset>
            </wp:positionH>
            <wp:positionV relativeFrom="paragraph">
              <wp:posOffset>-122555</wp:posOffset>
            </wp:positionV>
            <wp:extent cx="1096010" cy="1143000"/>
            <wp:effectExtent l="0" t="0" r="8890" b="0"/>
            <wp:wrapNone/>
            <wp:docPr id="2" name="Picture 2" descr="small-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143000"/>
                    </a:xfrm>
                    <a:prstGeom prst="rect">
                      <a:avLst/>
                    </a:prstGeom>
                    <a:noFill/>
                  </pic:spPr>
                </pic:pic>
              </a:graphicData>
            </a:graphic>
            <wp14:sizeRelH relativeFrom="page">
              <wp14:pctWidth>0</wp14:pctWidth>
            </wp14:sizeRelH>
            <wp14:sizeRelV relativeFrom="page">
              <wp14:pctHeight>0</wp14:pctHeight>
            </wp14:sizeRelV>
          </wp:anchor>
        </w:drawing>
      </w:r>
      <w:r w:rsidRPr="007F7931">
        <w:rPr>
          <w:rFonts w:ascii="Arial Rounded MT Bold" w:eastAsia="Times New Roman" w:hAnsi="Arial Rounded MT Bold" w:cs="Arial Rounded MT Bold"/>
          <w:b/>
          <w:bCs/>
          <w:sz w:val="44"/>
          <w:szCs w:val="40"/>
        </w:rPr>
        <w:t>Special Topics in Special Needs</w:t>
      </w:r>
    </w:p>
    <w:p w:rsidR="00EF49CF" w:rsidRDefault="00EF49CF" w:rsidP="00EF49C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Facilitated by Parents Helping Parents &amp; Financed by FIRST 5 Santa Clara County</w:t>
      </w:r>
    </w:p>
    <w:p w:rsidR="00EF49CF" w:rsidRPr="000A78B3" w:rsidRDefault="00EF49CF" w:rsidP="00EF49CF">
      <w:pPr>
        <w:spacing w:after="0" w:line="240" w:lineRule="auto"/>
        <w:jc w:val="center"/>
        <w:rPr>
          <w:rFonts w:ascii="Arial Rounded MT Bold" w:eastAsia="Times New Roman" w:hAnsi="Arial Rounded MT Bold" w:cs="Arial Rounded MT Bold"/>
          <w:b/>
          <w:bCs/>
          <w:szCs w:val="32"/>
        </w:rPr>
      </w:pPr>
    </w:p>
    <w:p w:rsidR="003B48E8" w:rsidRDefault="003B48E8" w:rsidP="00EF49CF">
      <w:pPr>
        <w:spacing w:after="0" w:line="240" w:lineRule="auto"/>
        <w:jc w:val="center"/>
        <w:rPr>
          <w:rFonts w:ascii="Arial Rounded MT Bold" w:eastAsia="Times New Roman" w:hAnsi="Arial Rounded MT Bold" w:cs="Times New Roman"/>
          <w:b/>
          <w:bCs/>
          <w:sz w:val="36"/>
          <w:szCs w:val="32"/>
        </w:rPr>
      </w:pPr>
      <w:r>
        <w:rPr>
          <w:rFonts w:ascii="Arial Rounded MT Bold" w:eastAsia="Times New Roman" w:hAnsi="Arial Rounded MT Bold" w:cs="Times New Roman"/>
          <w:b/>
          <w:bCs/>
          <w:sz w:val="36"/>
          <w:szCs w:val="32"/>
        </w:rPr>
        <w:t xml:space="preserve">Inclusion in the Community </w:t>
      </w:r>
    </w:p>
    <w:p w:rsidR="00EF49CF" w:rsidRPr="00EF49CF" w:rsidRDefault="003B48E8" w:rsidP="00EF49CF">
      <w:pPr>
        <w:spacing w:after="0" w:line="240" w:lineRule="auto"/>
        <w:jc w:val="center"/>
        <w:rPr>
          <w:rFonts w:ascii="Arial Rounded MT Bold" w:eastAsia="Times New Roman" w:hAnsi="Arial Rounded MT Bold" w:cs="Times New Roman"/>
          <w:b/>
          <w:bCs/>
          <w:sz w:val="36"/>
          <w:szCs w:val="32"/>
        </w:rPr>
      </w:pPr>
      <w:proofErr w:type="gramStart"/>
      <w:r>
        <w:rPr>
          <w:rFonts w:ascii="Arial Rounded MT Bold" w:eastAsia="Times New Roman" w:hAnsi="Arial Rounded MT Bold" w:cs="Times New Roman"/>
          <w:b/>
          <w:bCs/>
          <w:sz w:val="36"/>
          <w:szCs w:val="32"/>
        </w:rPr>
        <w:t>for</w:t>
      </w:r>
      <w:proofErr w:type="gramEnd"/>
      <w:r>
        <w:rPr>
          <w:rFonts w:ascii="Arial Rounded MT Bold" w:eastAsia="Times New Roman" w:hAnsi="Arial Rounded MT Bold" w:cs="Times New Roman"/>
          <w:b/>
          <w:bCs/>
          <w:sz w:val="36"/>
          <w:szCs w:val="32"/>
        </w:rPr>
        <w:t xml:space="preserve"> Young Children with Special Needs</w:t>
      </w:r>
    </w:p>
    <w:p w:rsidR="00EF49CF" w:rsidRPr="004A7578" w:rsidRDefault="00EF49CF" w:rsidP="00EF49CF">
      <w:pPr>
        <w:spacing w:after="0" w:line="240" w:lineRule="auto"/>
        <w:jc w:val="center"/>
        <w:rPr>
          <w:rFonts w:ascii="Arial Rounded MT Bold" w:eastAsia="Times New Roman" w:hAnsi="Arial Rounded MT Bold" w:cs="Arial Rounded MT Bold"/>
          <w:b/>
          <w:bCs/>
          <w:sz w:val="20"/>
          <w:szCs w:val="32"/>
        </w:rPr>
      </w:pPr>
    </w:p>
    <w:p w:rsidR="00EF49CF" w:rsidRDefault="00EF49CF" w:rsidP="00EF49CF">
      <w:pPr>
        <w:spacing w:after="0" w:line="240" w:lineRule="auto"/>
        <w:jc w:val="center"/>
        <w:rPr>
          <w:rFonts w:ascii="Arial Rounded MT Bold" w:eastAsia="Times New Roman" w:hAnsi="Arial Rounded MT Bold" w:cs="Arial Rounded MT Bold"/>
          <w:b/>
          <w:bCs/>
          <w:sz w:val="32"/>
          <w:szCs w:val="32"/>
        </w:rPr>
      </w:pPr>
      <w:r>
        <w:rPr>
          <w:rFonts w:ascii="Arial Rounded MT Bold" w:eastAsia="Times New Roman" w:hAnsi="Arial Rounded MT Bold" w:cs="Arial Rounded MT Bold"/>
          <w:b/>
          <w:bCs/>
          <w:sz w:val="32"/>
          <w:szCs w:val="32"/>
        </w:rPr>
        <w:t xml:space="preserve">Presented by </w:t>
      </w:r>
      <w:r w:rsidR="003B48E8">
        <w:rPr>
          <w:rFonts w:ascii="Arial Rounded MT Bold" w:eastAsia="Times New Roman" w:hAnsi="Arial Rounded MT Bold" w:cs="Arial Rounded MT Bold"/>
          <w:b/>
          <w:bCs/>
          <w:sz w:val="32"/>
          <w:szCs w:val="32"/>
        </w:rPr>
        <w:t>Susan Larkin, Inclusion Collaborative</w:t>
      </w:r>
    </w:p>
    <w:p w:rsidR="00EF49CF" w:rsidRPr="004A7578" w:rsidRDefault="00EF49CF" w:rsidP="00EF49CF">
      <w:pPr>
        <w:spacing w:after="0" w:line="240" w:lineRule="auto"/>
        <w:jc w:val="center"/>
        <w:rPr>
          <w:rFonts w:ascii="Arial Rounded MT Bold" w:eastAsia="Times New Roman" w:hAnsi="Arial Rounded MT Bold" w:cs="Arial Rounded MT Bold"/>
          <w:b/>
          <w:bCs/>
          <w:sz w:val="16"/>
          <w:szCs w:val="32"/>
        </w:rPr>
      </w:pPr>
    </w:p>
    <w:p w:rsidR="00EF49CF" w:rsidRPr="006D5EBC" w:rsidRDefault="00EF49CF" w:rsidP="00EF49CF">
      <w:pPr>
        <w:spacing w:after="0" w:line="240" w:lineRule="auto"/>
        <w:jc w:val="center"/>
        <w:rPr>
          <w:rFonts w:ascii="Arial Rounded MT Bold" w:eastAsia="Times New Roman" w:hAnsi="Arial Rounded MT Bold" w:cs="Arial Rounded MT Bold"/>
          <w:b/>
          <w:bCs/>
          <w:sz w:val="28"/>
          <w:szCs w:val="28"/>
        </w:rPr>
      </w:pPr>
      <w:r w:rsidRPr="004A7578">
        <w:rPr>
          <w:rFonts w:ascii="Arial Rounded MT Bold" w:eastAsia="Times New Roman" w:hAnsi="Arial Rounded MT Bold" w:cs="Arial Rounded MT Bold"/>
          <w:b/>
          <w:bCs/>
          <w:sz w:val="24"/>
          <w:szCs w:val="28"/>
        </w:rPr>
        <w:t>Designed for FIRST 5 Partners and other Local Professionals</w:t>
      </w:r>
    </w:p>
    <w:p w:rsidR="00EF49CF" w:rsidRPr="00E73CAF" w:rsidRDefault="00EF49CF" w:rsidP="00EF49CF">
      <w:pPr>
        <w:spacing w:after="0" w:line="240" w:lineRule="auto"/>
        <w:jc w:val="center"/>
        <w:rPr>
          <w:rFonts w:ascii="Arial Rounded MT Bold" w:eastAsia="Times New Roman" w:hAnsi="Arial Rounded MT Bold" w:cs="Arial Rounded MT Bold"/>
          <w:b/>
          <w:bCs/>
          <w:sz w:val="12"/>
          <w:szCs w:val="28"/>
        </w:rPr>
      </w:pPr>
    </w:p>
    <w:p w:rsidR="00EF49CF" w:rsidRDefault="003B48E8" w:rsidP="00EF49CF">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October 3</w:t>
      </w:r>
      <w:r w:rsidR="00A27732">
        <w:rPr>
          <w:rFonts w:ascii="Arial Rounded MT Bold" w:eastAsia="Times New Roman" w:hAnsi="Arial Rounded MT Bold" w:cs="Arial Rounded MT Bold"/>
          <w:b/>
          <w:bCs/>
          <w:sz w:val="28"/>
          <w:szCs w:val="28"/>
        </w:rPr>
        <w:t>, 2018</w:t>
      </w:r>
    </w:p>
    <w:p w:rsidR="003F5887" w:rsidRDefault="00A27732" w:rsidP="003F5887">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9:3</w:t>
      </w:r>
      <w:r w:rsidR="003B48E8">
        <w:rPr>
          <w:rFonts w:ascii="Arial Rounded MT Bold" w:eastAsia="Times New Roman" w:hAnsi="Arial Rounded MT Bold" w:cs="Arial Rounded MT Bold"/>
          <w:b/>
          <w:bCs/>
          <w:sz w:val="28"/>
          <w:szCs w:val="28"/>
        </w:rPr>
        <w:t>0 a.m. – 12:3</w:t>
      </w:r>
      <w:r w:rsidR="00EF49CF">
        <w:rPr>
          <w:rFonts w:ascii="Arial Rounded MT Bold" w:eastAsia="Times New Roman" w:hAnsi="Arial Rounded MT Bold" w:cs="Arial Rounded MT Bold"/>
          <w:b/>
          <w:bCs/>
          <w:sz w:val="28"/>
          <w:szCs w:val="28"/>
        </w:rPr>
        <w:t>0 p.m.</w:t>
      </w:r>
    </w:p>
    <w:p w:rsidR="003F5887" w:rsidRPr="0020765F" w:rsidRDefault="003F5887" w:rsidP="000A78B3">
      <w:pPr>
        <w:spacing w:after="0" w:line="240" w:lineRule="auto"/>
        <w:rPr>
          <w:rFonts w:ascii="Times New Roman" w:eastAsia="Times New Roman" w:hAnsi="Times New Roman" w:cs="Times New Roman"/>
          <w:b/>
          <w:bCs/>
          <w:sz w:val="24"/>
          <w:szCs w:val="25"/>
        </w:rPr>
      </w:pPr>
    </w:p>
    <w:p w:rsidR="0020765F" w:rsidRPr="0020765F" w:rsidRDefault="0020765F" w:rsidP="003B48E8">
      <w:pPr>
        <w:pStyle w:val="NormalWeb"/>
        <w:shd w:val="clear" w:color="auto" w:fill="FFFFFF"/>
        <w:spacing w:before="0" w:beforeAutospacing="0" w:after="180" w:afterAutospacing="0" w:line="230" w:lineRule="atLeast"/>
        <w:jc w:val="both"/>
        <w:rPr>
          <w:color w:val="222222"/>
          <w:shd w:val="clear" w:color="auto" w:fill="FFFFFF"/>
        </w:rPr>
      </w:pPr>
      <w:r w:rsidRPr="0020765F">
        <w:rPr>
          <w:bCs/>
          <w:color w:val="222222"/>
          <w:shd w:val="clear" w:color="auto" w:fill="FFFFFF"/>
        </w:rPr>
        <w:t>This workshop</w:t>
      </w:r>
      <w:r>
        <w:rPr>
          <w:b/>
          <w:bCs/>
          <w:color w:val="222222"/>
          <w:shd w:val="clear" w:color="auto" w:fill="FFFFFF"/>
        </w:rPr>
        <w:t xml:space="preserve"> </w:t>
      </w:r>
      <w:r w:rsidRPr="0020765F">
        <w:rPr>
          <w:color w:val="222222"/>
          <w:shd w:val="clear" w:color="auto" w:fill="FFFFFF"/>
        </w:rPr>
        <w:t>examines how child care providers, preschool teachers, and community workers can support children with special needs in their programs.  We will look at Inclusion Collaborativ</w:t>
      </w:r>
      <w:r>
        <w:rPr>
          <w:color w:val="222222"/>
          <w:shd w:val="clear" w:color="auto" w:fill="FFFFFF"/>
        </w:rPr>
        <w:t xml:space="preserve">e services, who needs support, </w:t>
      </w:r>
      <w:r w:rsidRPr="0020765F">
        <w:rPr>
          <w:color w:val="222222"/>
          <w:shd w:val="clear" w:color="auto" w:fill="FFFFFF"/>
        </w:rPr>
        <w:t>how to treat people who have disabilities, why we should include all people</w:t>
      </w:r>
      <w:proofErr w:type="gramStart"/>
      <w:r w:rsidRPr="0020765F">
        <w:rPr>
          <w:color w:val="222222"/>
          <w:shd w:val="clear" w:color="auto" w:fill="FFFFFF"/>
        </w:rPr>
        <w:t>,  and</w:t>
      </w:r>
      <w:proofErr w:type="gramEnd"/>
      <w:r w:rsidRPr="0020765F">
        <w:rPr>
          <w:color w:val="222222"/>
          <w:shd w:val="clear" w:color="auto" w:fill="FFFFFF"/>
        </w:rPr>
        <w:t xml:space="preserve"> what types of supports can help make inclusion work smoothly.  We will look at visual support, making adaptations to the sc</w:t>
      </w:r>
      <w:r>
        <w:rPr>
          <w:color w:val="222222"/>
          <w:shd w:val="clear" w:color="auto" w:fill="FFFFFF"/>
        </w:rPr>
        <w:t>hedule, and how to adapt toys. </w:t>
      </w:r>
      <w:r w:rsidRPr="0020765F">
        <w:rPr>
          <w:color w:val="222222"/>
          <w:shd w:val="clear" w:color="auto" w:fill="FFFFFF"/>
        </w:rPr>
        <w:t>We will look at some hands-on examples and explain how to use the Warm Line to get some ready-made supports.</w:t>
      </w:r>
    </w:p>
    <w:p w:rsidR="00B84871" w:rsidRPr="00B84871" w:rsidRDefault="00B84871" w:rsidP="003B48E8">
      <w:pPr>
        <w:pStyle w:val="NormalWeb"/>
        <w:shd w:val="clear" w:color="auto" w:fill="FFFFFF"/>
        <w:spacing w:before="0" w:beforeAutospacing="0" w:after="180" w:afterAutospacing="0" w:line="230" w:lineRule="atLeast"/>
        <w:jc w:val="both"/>
        <w:rPr>
          <w:bCs/>
        </w:rPr>
      </w:pPr>
      <w:r w:rsidRPr="00B84871">
        <w:rPr>
          <w:sz w:val="22"/>
          <w:szCs w:val="22"/>
          <w:shd w:val="clear" w:color="auto" w:fill="FFFFFF"/>
        </w:rPr>
        <w:t>Since 2008, Susan Larkin has staffed the In</w:t>
      </w:r>
      <w:bookmarkStart w:id="0" w:name="_GoBack"/>
      <w:bookmarkEnd w:id="0"/>
      <w:r w:rsidRPr="00B84871">
        <w:rPr>
          <w:sz w:val="22"/>
          <w:szCs w:val="22"/>
          <w:shd w:val="clear" w:color="auto" w:fill="FFFFFF"/>
        </w:rPr>
        <w:t xml:space="preserve">clusion Collaborative Warm Line, a call/email service that supports parents, teachers and the community in inclusion and in finding disability resources. Through the Inclusion Collaborative, Susan has also taught classes on disability awareness, adaptations, behavior, calm down strategies, sensory supports, social stories, inclusive science and math, and parenting.  She has created over 100 social stories and visual supports for children and teens.  </w:t>
      </w:r>
    </w:p>
    <w:p w:rsidR="00EF49CF" w:rsidRDefault="00EF49CF" w:rsidP="000A78B3">
      <w:pPr>
        <w:pStyle w:val="NormalWeb"/>
        <w:shd w:val="clear" w:color="auto" w:fill="FFFFFF"/>
        <w:spacing w:before="0" w:beforeAutospacing="0" w:after="180" w:afterAutospacing="0" w:line="240" w:lineRule="atLeast"/>
        <w:jc w:val="both"/>
        <w:rPr>
          <w:b/>
          <w:bCs/>
          <w:color w:val="000000"/>
          <w:szCs w:val="26"/>
        </w:rPr>
      </w:pPr>
      <w:r w:rsidRPr="000A78B3">
        <w:rPr>
          <w:b/>
          <w:bCs/>
          <w:color w:val="000000"/>
          <w:szCs w:val="26"/>
        </w:rPr>
        <w:t>This training is open to First 5 partners, therapeutic and related service providers, and parents! Certificates are available upon request, indicating hours earned against the Infant-Family Early Chil</w:t>
      </w:r>
      <w:r w:rsidR="003F5887" w:rsidRPr="000A78B3">
        <w:rPr>
          <w:b/>
          <w:bCs/>
          <w:color w:val="000000"/>
          <w:szCs w:val="26"/>
        </w:rPr>
        <w:t>dhood Mental Health Guidelines.</w:t>
      </w:r>
    </w:p>
    <w:p w:rsidR="000A78B3" w:rsidRDefault="000A78B3" w:rsidP="000A78B3">
      <w:pPr>
        <w:pStyle w:val="NormalWeb"/>
        <w:shd w:val="clear" w:color="auto" w:fill="FFFFFF"/>
        <w:spacing w:before="0" w:beforeAutospacing="0" w:after="180" w:afterAutospacing="0" w:line="240" w:lineRule="atLeast"/>
        <w:jc w:val="both"/>
        <w:rPr>
          <w:b/>
          <w:bCs/>
          <w:color w:val="000000"/>
          <w:szCs w:val="26"/>
        </w:rPr>
      </w:pPr>
    </w:p>
    <w:p w:rsidR="00EF49CF" w:rsidRPr="000A78B3" w:rsidRDefault="00EF49CF" w:rsidP="000A78B3">
      <w:pPr>
        <w:spacing w:after="0" w:line="240" w:lineRule="atLeast"/>
        <w:rPr>
          <w:rFonts w:ascii="Times New Roman" w:eastAsia="Times New Roman" w:hAnsi="Times New Roman" w:cs="Times New Roman"/>
          <w:sz w:val="24"/>
          <w:szCs w:val="26"/>
        </w:rPr>
      </w:pPr>
      <w:r w:rsidRPr="000A78B3">
        <w:rPr>
          <w:rFonts w:ascii="Times New Roman" w:eastAsia="Times New Roman" w:hAnsi="Times New Roman" w:cs="Times New Roman"/>
          <w:b/>
          <w:bCs/>
          <w:sz w:val="24"/>
          <w:szCs w:val="26"/>
        </w:rPr>
        <w:t>Location:</w:t>
      </w:r>
      <w:r w:rsidRPr="000A78B3">
        <w:rPr>
          <w:rFonts w:ascii="Times New Roman" w:eastAsia="Times New Roman" w:hAnsi="Times New Roman" w:cs="Times New Roman"/>
          <w:b/>
          <w:bCs/>
          <w:sz w:val="24"/>
          <w:szCs w:val="26"/>
        </w:rPr>
        <w:tab/>
      </w:r>
      <w:r w:rsidRPr="000A78B3">
        <w:rPr>
          <w:rFonts w:ascii="Times New Roman" w:eastAsia="Times New Roman" w:hAnsi="Times New Roman" w:cs="Times New Roman"/>
          <w:sz w:val="24"/>
          <w:szCs w:val="26"/>
        </w:rPr>
        <w:t>Parents Helping Parents</w:t>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p>
    <w:p w:rsidR="00EF49CF" w:rsidRP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proofErr w:type="spellStart"/>
      <w:r w:rsidRPr="000A78B3">
        <w:rPr>
          <w:rFonts w:ascii="Times New Roman" w:eastAsia="Times New Roman" w:hAnsi="Times New Roman" w:cs="Times New Roman"/>
          <w:sz w:val="24"/>
          <w:szCs w:val="26"/>
        </w:rPr>
        <w:t>Sobrato</w:t>
      </w:r>
      <w:proofErr w:type="spellEnd"/>
      <w:r w:rsidRPr="000A78B3">
        <w:rPr>
          <w:rFonts w:ascii="Times New Roman" w:eastAsia="Times New Roman" w:hAnsi="Times New Roman" w:cs="Times New Roman"/>
          <w:sz w:val="24"/>
          <w:szCs w:val="26"/>
        </w:rPr>
        <w:t xml:space="preserve"> Center for Nonprofits – San Jose</w:t>
      </w:r>
    </w:p>
    <w:p w:rsidR="00EF49CF" w:rsidRP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t xml:space="preserve">1400 </w:t>
      </w:r>
      <w:proofErr w:type="spellStart"/>
      <w:r w:rsidRPr="000A78B3">
        <w:rPr>
          <w:rFonts w:ascii="Times New Roman" w:eastAsia="Times New Roman" w:hAnsi="Times New Roman" w:cs="Times New Roman"/>
          <w:sz w:val="24"/>
          <w:szCs w:val="26"/>
        </w:rPr>
        <w:t>Parkmoor</w:t>
      </w:r>
      <w:proofErr w:type="spellEnd"/>
      <w:r w:rsidRPr="000A78B3">
        <w:rPr>
          <w:rFonts w:ascii="Times New Roman" w:eastAsia="Times New Roman" w:hAnsi="Times New Roman" w:cs="Times New Roman"/>
          <w:sz w:val="24"/>
          <w:szCs w:val="26"/>
        </w:rPr>
        <w:t xml:space="preserve"> Avenue, Suite 100</w:t>
      </w:r>
    </w:p>
    <w:p w:rsid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t>San Jose, CA 95126</w:t>
      </w:r>
    </w:p>
    <w:p w:rsidR="000A78B3" w:rsidRPr="000A78B3" w:rsidRDefault="000A78B3" w:rsidP="00EF49CF">
      <w:pPr>
        <w:spacing w:after="0" w:line="240" w:lineRule="auto"/>
        <w:rPr>
          <w:rFonts w:ascii="Times New Roman" w:eastAsia="Times New Roman" w:hAnsi="Times New Roman" w:cs="Times New Roman"/>
          <w:sz w:val="24"/>
          <w:szCs w:val="26"/>
        </w:rPr>
      </w:pPr>
    </w:p>
    <w:p w:rsidR="000D582D" w:rsidRPr="000A78B3" w:rsidRDefault="003F5887" w:rsidP="000A78B3">
      <w:pPr>
        <w:spacing w:after="0" w:line="240" w:lineRule="auto"/>
        <w:ind w:left="1440" w:hanging="1440"/>
        <w:rPr>
          <w:sz w:val="24"/>
          <w:szCs w:val="26"/>
        </w:rPr>
      </w:pPr>
      <w:r w:rsidRPr="000A78B3">
        <w:rPr>
          <w:rFonts w:ascii="Times New Roman" w:eastAsia="Times New Roman" w:hAnsi="Times New Roman" w:cs="Times New Roman"/>
          <w:b/>
          <w:bCs/>
          <w:sz w:val="24"/>
          <w:szCs w:val="26"/>
        </w:rPr>
        <w:t xml:space="preserve">Registration:  </w:t>
      </w:r>
      <w:r w:rsidR="007D444D">
        <w:rPr>
          <w:rFonts w:ascii="Times New Roman" w:eastAsia="Times New Roman" w:hAnsi="Times New Roman" w:cs="Times New Roman"/>
          <w:sz w:val="24"/>
          <w:szCs w:val="26"/>
        </w:rPr>
        <w:t xml:space="preserve">Please go to </w:t>
      </w:r>
      <w:hyperlink r:id="rId7" w:history="1">
        <w:r w:rsidR="007D444D" w:rsidRPr="00FC4F79">
          <w:rPr>
            <w:rStyle w:val="Hyperlink"/>
            <w:rFonts w:ascii="Times New Roman" w:eastAsia="Times New Roman" w:hAnsi="Times New Roman" w:cs="Times New Roman"/>
            <w:sz w:val="24"/>
            <w:szCs w:val="26"/>
          </w:rPr>
          <w:t>www.php.com</w:t>
        </w:r>
      </w:hyperlink>
      <w:r w:rsidR="007D444D">
        <w:rPr>
          <w:rFonts w:ascii="Times New Roman" w:eastAsia="Times New Roman" w:hAnsi="Times New Roman" w:cs="Times New Roman"/>
          <w:sz w:val="24"/>
          <w:szCs w:val="26"/>
        </w:rPr>
        <w:t>, select PHP</w:t>
      </w:r>
      <w:r w:rsidR="00124813">
        <w:rPr>
          <w:rFonts w:ascii="Times New Roman" w:eastAsia="Times New Roman" w:hAnsi="Times New Roman" w:cs="Times New Roman"/>
          <w:sz w:val="24"/>
          <w:szCs w:val="26"/>
        </w:rPr>
        <w:t xml:space="preserve"> </w:t>
      </w:r>
      <w:r w:rsidR="007D444D">
        <w:rPr>
          <w:rFonts w:ascii="Times New Roman" w:eastAsia="Times New Roman" w:hAnsi="Times New Roman" w:cs="Times New Roman"/>
          <w:sz w:val="24"/>
          <w:szCs w:val="26"/>
        </w:rPr>
        <w:t>calend</w:t>
      </w:r>
      <w:r w:rsidR="003B48E8">
        <w:rPr>
          <w:rFonts w:ascii="Times New Roman" w:eastAsia="Times New Roman" w:hAnsi="Times New Roman" w:cs="Times New Roman"/>
          <w:sz w:val="24"/>
          <w:szCs w:val="26"/>
        </w:rPr>
        <w:t>ar, and search for “Inclusion”</w:t>
      </w:r>
      <w:r w:rsidR="007D444D">
        <w:rPr>
          <w:rFonts w:ascii="Times New Roman" w:eastAsia="Times New Roman" w:hAnsi="Times New Roman" w:cs="Times New Roman"/>
          <w:sz w:val="24"/>
          <w:szCs w:val="26"/>
        </w:rPr>
        <w:t xml:space="preserve"> </w:t>
      </w:r>
    </w:p>
    <w:sectPr w:rsidR="000D582D" w:rsidRPr="000A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1B65"/>
    <w:multiLevelType w:val="hybridMultilevel"/>
    <w:tmpl w:val="647ECEA8"/>
    <w:lvl w:ilvl="0" w:tplc="D8EEAD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E65"/>
    <w:multiLevelType w:val="hybridMultilevel"/>
    <w:tmpl w:val="AA003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E6CF4"/>
    <w:multiLevelType w:val="hybridMultilevel"/>
    <w:tmpl w:val="188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C57A9"/>
    <w:multiLevelType w:val="hybridMultilevel"/>
    <w:tmpl w:val="83A61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8225F"/>
    <w:multiLevelType w:val="hybridMultilevel"/>
    <w:tmpl w:val="9AF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86962"/>
    <w:multiLevelType w:val="hybridMultilevel"/>
    <w:tmpl w:val="5E00B3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F"/>
    <w:rsid w:val="000A78B3"/>
    <w:rsid w:val="000D582D"/>
    <w:rsid w:val="00124813"/>
    <w:rsid w:val="001B5134"/>
    <w:rsid w:val="001C1E86"/>
    <w:rsid w:val="0020765F"/>
    <w:rsid w:val="0038152C"/>
    <w:rsid w:val="003B48E8"/>
    <w:rsid w:val="003F5887"/>
    <w:rsid w:val="004C64BC"/>
    <w:rsid w:val="007D444D"/>
    <w:rsid w:val="009B6F20"/>
    <w:rsid w:val="00A27732"/>
    <w:rsid w:val="00B84871"/>
    <w:rsid w:val="00C056A8"/>
    <w:rsid w:val="00C55F29"/>
    <w:rsid w:val="00CA1E53"/>
    <w:rsid w:val="00EF49CF"/>
    <w:rsid w:val="00F6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72A1-C59A-4B1C-90A1-CEC19853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9CF"/>
    <w:rPr>
      <w:color w:val="0000FF"/>
      <w:u w:val="single"/>
    </w:rPr>
  </w:style>
  <w:style w:type="paragraph" w:styleId="BalloonText">
    <w:name w:val="Balloon Text"/>
    <w:basedOn w:val="Normal"/>
    <w:link w:val="BalloonTextChar"/>
    <w:uiPriority w:val="99"/>
    <w:semiHidden/>
    <w:unhideWhenUsed/>
    <w:rsid w:val="00EF4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Folger</dc:creator>
  <cp:lastModifiedBy>Martha Nevarez</cp:lastModifiedBy>
  <cp:revision>2</cp:revision>
  <cp:lastPrinted>2018-09-06T18:06:00Z</cp:lastPrinted>
  <dcterms:created xsi:type="dcterms:W3CDTF">2018-09-07T22:55:00Z</dcterms:created>
  <dcterms:modified xsi:type="dcterms:W3CDTF">2018-09-07T22:55:00Z</dcterms:modified>
</cp:coreProperties>
</file>